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089C" w:rsidR="00F0089C" w:rsidP="00F0089C" w:rsidRDefault="00F0089C" w14:paraId="2F4DF44F" w14:textId="2FA7D037">
      <w:pPr>
        <w:rPr>
          <w:rFonts w:ascii="Modern Love Grunge" w:hAnsi="Modern Love Grunge"/>
          <w:color w:val="002060"/>
          <w:sz w:val="28"/>
          <w:szCs w:val="28"/>
          <w:lang w:val="nb-NO"/>
        </w:rPr>
      </w:pPr>
      <w:bookmarkStart w:name="_GoBack" w:id="0"/>
      <w:bookmarkEnd w:id="0"/>
      <w:commentRangeStart w:id="1"/>
      <w:r w:rsidRPr="00F0089C">
        <w:rPr>
          <w:rFonts w:ascii="Modern Love Grunge" w:hAnsi="Modern Love Grunge"/>
          <w:color w:val="002060"/>
          <w:sz w:val="28"/>
          <w:szCs w:val="28"/>
          <w:lang w:val="nb-NO"/>
        </w:rPr>
        <w:t>UTPRØVING AV NYTT UNDERVISNINGSOPPLEGG HØSTEN 2021</w:t>
      </w:r>
    </w:p>
    <w:p w:rsidRPr="00CF23E7" w:rsidR="00941B80" w:rsidP="00941B80" w:rsidRDefault="00941B80" w14:paraId="22B3F6BA" w14:textId="1D1AFC4E">
      <w:pPr>
        <w:jc w:val="center"/>
        <w:rPr>
          <w:rFonts w:ascii="Modern Love Grunge" w:hAnsi="Modern Love Grunge"/>
          <w:color w:val="002060"/>
          <w:sz w:val="28"/>
          <w:szCs w:val="28"/>
          <w:lang w:val="nb-NO"/>
        </w:rPr>
      </w:pPr>
      <w:r w:rsidRPr="00CF23E7">
        <w:rPr>
          <w:rFonts w:ascii="Modern Love Grunge" w:hAnsi="Modern Love Grunge"/>
          <w:color w:val="002060"/>
          <w:sz w:val="48"/>
          <w:szCs w:val="48"/>
          <w:lang w:val="nb-NO"/>
        </w:rPr>
        <w:t>IDENTITETSPROSJEKTET</w:t>
      </w:r>
      <w:r w:rsidRPr="00CF23E7" w:rsidR="005F57F0">
        <w:rPr>
          <w:rFonts w:ascii="Modern Love Grunge" w:hAnsi="Modern Love Grunge"/>
          <w:color w:val="002060"/>
          <w:sz w:val="48"/>
          <w:szCs w:val="48"/>
          <w:lang w:val="nb-NO"/>
        </w:rPr>
        <w:t>.</w:t>
      </w:r>
      <w:r w:rsidRPr="00CF23E7">
        <w:rPr>
          <w:rFonts w:ascii="Modern Love Grunge" w:hAnsi="Modern Love Grunge"/>
          <w:color w:val="002060"/>
          <w:sz w:val="48"/>
          <w:szCs w:val="48"/>
          <w:lang w:val="nb-NO"/>
        </w:rPr>
        <w:t xml:space="preserve"> </w:t>
      </w:r>
      <w:r w:rsidRPr="00CF23E7">
        <w:rPr>
          <w:rFonts w:ascii="Modern Love Grunge" w:hAnsi="Modern Love Grunge"/>
          <w:color w:val="002060"/>
          <w:sz w:val="28"/>
          <w:szCs w:val="28"/>
          <w:lang w:val="nb-NO"/>
        </w:rPr>
        <w:t>NORSK UTGAVE</w:t>
      </w:r>
      <w:r w:rsidR="002C5264">
        <w:rPr>
          <w:rFonts w:ascii="Modern Love Grunge" w:hAnsi="Modern Love Grunge"/>
          <w:color w:val="002060"/>
          <w:sz w:val="28"/>
          <w:szCs w:val="28"/>
          <w:lang w:val="nb-NO"/>
        </w:rPr>
        <w:t xml:space="preserve"> (IP-N)</w:t>
      </w:r>
    </w:p>
    <w:p w:rsidR="00B01362" w:rsidP="7409A1D7" w:rsidRDefault="00941B80" w14:paraId="355790F6" w14:textId="0490C72D">
      <w:pPr>
        <w:jc w:val="center"/>
        <w:rPr>
          <w:sz w:val="36"/>
          <w:szCs w:val="36"/>
          <w:lang w:val="nb-NO"/>
        </w:rPr>
      </w:pPr>
      <w:r w:rsidRPr="1BBD61DD" w:rsidR="00941B80">
        <w:rPr>
          <w:sz w:val="36"/>
          <w:szCs w:val="36"/>
          <w:lang w:val="nb-NO"/>
        </w:rPr>
        <w:t xml:space="preserve">     </w:t>
      </w:r>
      <w:r w:rsidR="00941B80">
        <w:drawing>
          <wp:inline wp14:editId="6DD00F24" wp14:anchorId="09717370">
            <wp:extent cx="914400" cy="912804"/>
            <wp:effectExtent l="0" t="0" r="0" b="1905"/>
            <wp:docPr id="3" name="Bilde 3" title=""/>
            <wp:cNvGraphicFramePr>
              <a:graphicFrameLocks noChangeAspect="1"/>
            </wp:cNvGraphicFramePr>
            <a:graphic>
              <a:graphicData uri="http://schemas.openxmlformats.org/drawingml/2006/picture">
                <pic:pic>
                  <pic:nvPicPr>
                    <pic:cNvPr id="0" name="Bilde 3"/>
                    <pic:cNvPicPr/>
                  </pic:nvPicPr>
                  <pic:blipFill>
                    <a:blip r:embed="R22e79378fbb24fe8">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914400" cy="912804"/>
                    </a:xfrm>
                    <a:prstGeom prst="rect">
                      <a:avLst/>
                    </a:prstGeom>
                  </pic:spPr>
                </pic:pic>
              </a:graphicData>
            </a:graphic>
          </wp:inline>
        </w:drawing>
      </w:r>
    </w:p>
    <w:p w:rsidRPr="00941B80" w:rsidR="00CF23E7" w:rsidP="00941B80" w:rsidRDefault="00CF23E7" w14:paraId="4135AA2B" w14:textId="5401599A">
      <w:pPr>
        <w:jc w:val="center"/>
        <w:rPr>
          <w:rFonts w:cstheme="minorHAnsi"/>
          <w:sz w:val="36"/>
          <w:szCs w:val="36"/>
          <w:lang w:val="nb-NO"/>
        </w:rPr>
      </w:pPr>
      <w:r w:rsidRPr="00CF23E7">
        <w:rPr>
          <w:rFonts w:cstheme="minorHAnsi"/>
          <w:color w:val="002060"/>
          <w:sz w:val="36"/>
          <w:szCs w:val="36"/>
          <w:lang w:val="nb-NO"/>
        </w:rPr>
        <w:t>Alle har en etnisk identitet</w:t>
      </w:r>
      <w:r w:rsidR="00332088">
        <w:rPr>
          <w:rFonts w:cstheme="minorHAnsi"/>
          <w:color w:val="002060"/>
          <w:sz w:val="36"/>
          <w:szCs w:val="36"/>
          <w:lang w:val="nb-NO"/>
        </w:rPr>
        <w:t xml:space="preserve"> og kulturell tilhørighet.</w:t>
      </w:r>
      <w:r w:rsidR="00332088">
        <w:rPr>
          <w:rFonts w:cstheme="minorHAnsi"/>
          <w:color w:val="002060"/>
          <w:sz w:val="36"/>
          <w:szCs w:val="36"/>
          <w:lang w:val="nb-NO"/>
        </w:rPr>
        <w:br/>
      </w:r>
      <w:r w:rsidRPr="00CF23E7">
        <w:rPr>
          <w:rFonts w:cstheme="minorHAnsi"/>
          <w:color w:val="002060"/>
          <w:sz w:val="36"/>
          <w:szCs w:val="36"/>
          <w:lang w:val="nb-NO"/>
        </w:rPr>
        <w:t xml:space="preserve"> </w:t>
      </w:r>
      <w:r w:rsidR="00332088">
        <w:rPr>
          <w:rFonts w:cstheme="minorHAnsi"/>
          <w:color w:val="002060"/>
          <w:sz w:val="36"/>
          <w:szCs w:val="36"/>
          <w:lang w:val="nb-NO"/>
        </w:rPr>
        <w:t>Å</w:t>
      </w:r>
      <w:r w:rsidRPr="00CF23E7">
        <w:rPr>
          <w:rFonts w:cstheme="minorHAnsi"/>
          <w:color w:val="002060"/>
          <w:sz w:val="36"/>
          <w:szCs w:val="36"/>
          <w:lang w:val="nb-NO"/>
        </w:rPr>
        <w:t xml:space="preserve"> utforske den har mange fordeler!</w:t>
      </w:r>
      <w:commentRangeEnd w:id="1"/>
      <w:r w:rsidR="0019419E">
        <w:rPr>
          <w:rStyle w:val="Merknadsreferanse"/>
        </w:rPr>
        <w:commentReference w:id="1"/>
      </w:r>
    </w:p>
    <w:p w:rsidRPr="00CF23E7" w:rsidR="00CF23E7" w:rsidP="00F322AB" w:rsidRDefault="00CF23E7" w14:paraId="45E15451" w14:textId="77777777">
      <w:pPr>
        <w:rPr>
          <w:b/>
          <w:bCs/>
          <w:i/>
          <w:iCs/>
          <w:color w:val="002060"/>
          <w:sz w:val="28"/>
          <w:szCs w:val="28"/>
          <w:lang w:val="nb-NO"/>
        </w:rPr>
      </w:pPr>
      <w:r w:rsidRPr="00CF23E7">
        <w:rPr>
          <w:b/>
          <w:bCs/>
          <w:i/>
          <w:iCs/>
          <w:color w:val="002060"/>
          <w:sz w:val="28"/>
          <w:szCs w:val="28"/>
          <w:lang w:val="nb-NO"/>
        </w:rPr>
        <w:t>H</w:t>
      </w:r>
      <w:r w:rsidRPr="00CF23E7" w:rsidR="00F322AB">
        <w:rPr>
          <w:b/>
          <w:bCs/>
          <w:i/>
          <w:iCs/>
          <w:color w:val="002060"/>
          <w:sz w:val="28"/>
          <w:szCs w:val="28"/>
          <w:lang w:val="nb-NO"/>
        </w:rPr>
        <w:t xml:space="preserve">vem </w:t>
      </w:r>
      <w:r w:rsidRPr="00CF23E7">
        <w:rPr>
          <w:b/>
          <w:bCs/>
          <w:i/>
          <w:iCs/>
          <w:color w:val="002060"/>
          <w:sz w:val="28"/>
          <w:szCs w:val="28"/>
          <w:lang w:val="nb-NO"/>
        </w:rPr>
        <w:t>er jeg? H</w:t>
      </w:r>
      <w:r w:rsidRPr="00CF23E7" w:rsidR="00F322AB">
        <w:rPr>
          <w:b/>
          <w:bCs/>
          <w:i/>
          <w:iCs/>
          <w:color w:val="002060"/>
          <w:sz w:val="28"/>
          <w:szCs w:val="28"/>
          <w:lang w:val="nb-NO"/>
        </w:rPr>
        <w:t xml:space="preserve">vor passer </w:t>
      </w:r>
      <w:r w:rsidRPr="00CF23E7">
        <w:rPr>
          <w:b/>
          <w:bCs/>
          <w:i/>
          <w:iCs/>
          <w:color w:val="002060"/>
          <w:sz w:val="28"/>
          <w:szCs w:val="28"/>
          <w:lang w:val="nb-NO"/>
        </w:rPr>
        <w:t xml:space="preserve">jeg inn? Hvem </w:t>
      </w:r>
      <w:r w:rsidRPr="00CF23E7" w:rsidR="00F322AB">
        <w:rPr>
          <w:b/>
          <w:bCs/>
          <w:i/>
          <w:iCs/>
          <w:color w:val="002060"/>
          <w:sz w:val="28"/>
          <w:szCs w:val="28"/>
          <w:lang w:val="nb-NO"/>
        </w:rPr>
        <w:t xml:space="preserve">vil </w:t>
      </w:r>
      <w:r w:rsidRPr="00CF23E7">
        <w:rPr>
          <w:b/>
          <w:bCs/>
          <w:i/>
          <w:iCs/>
          <w:color w:val="002060"/>
          <w:sz w:val="28"/>
          <w:szCs w:val="28"/>
          <w:lang w:val="nb-NO"/>
        </w:rPr>
        <w:t>jeg være? H</w:t>
      </w:r>
      <w:r w:rsidRPr="00CF23E7" w:rsidR="00F322AB">
        <w:rPr>
          <w:b/>
          <w:bCs/>
          <w:i/>
          <w:iCs/>
          <w:color w:val="002060"/>
          <w:sz w:val="28"/>
          <w:szCs w:val="28"/>
          <w:lang w:val="nb-NO"/>
        </w:rPr>
        <w:t>vor vil</w:t>
      </w:r>
      <w:r w:rsidRPr="00CF23E7">
        <w:rPr>
          <w:b/>
          <w:bCs/>
          <w:i/>
          <w:iCs/>
          <w:color w:val="002060"/>
          <w:sz w:val="28"/>
          <w:szCs w:val="28"/>
          <w:lang w:val="nb-NO"/>
        </w:rPr>
        <w:t xml:space="preserve"> jeg</w:t>
      </w:r>
      <w:r w:rsidRPr="00CF23E7" w:rsidR="00F322AB">
        <w:rPr>
          <w:b/>
          <w:bCs/>
          <w:i/>
          <w:iCs/>
          <w:color w:val="002060"/>
          <w:sz w:val="28"/>
          <w:szCs w:val="28"/>
          <w:lang w:val="nb-NO"/>
        </w:rPr>
        <w:t xml:space="preserve"> hen</w:t>
      </w:r>
      <w:r w:rsidRPr="00CF23E7">
        <w:rPr>
          <w:b/>
          <w:bCs/>
          <w:i/>
          <w:iCs/>
          <w:color w:val="002060"/>
          <w:sz w:val="28"/>
          <w:szCs w:val="28"/>
          <w:lang w:val="nb-NO"/>
        </w:rPr>
        <w:t>?</w:t>
      </w:r>
      <w:r w:rsidRPr="00CF23E7" w:rsidR="00F322AB">
        <w:rPr>
          <w:b/>
          <w:bCs/>
          <w:i/>
          <w:iCs/>
          <w:color w:val="002060"/>
          <w:sz w:val="28"/>
          <w:szCs w:val="28"/>
          <w:lang w:val="nb-NO"/>
        </w:rPr>
        <w:t xml:space="preserve"> </w:t>
      </w:r>
    </w:p>
    <w:p w:rsidR="002209DC" w:rsidRDefault="002209DC" w14:paraId="470E38AA" w14:textId="160080FD">
      <w:pPr>
        <w:rPr>
          <w:sz w:val="24"/>
          <w:szCs w:val="24"/>
          <w:lang w:val="nb-NO"/>
        </w:rPr>
      </w:pPr>
      <w:r w:rsidRPr="002209DC">
        <w:rPr>
          <w:noProof/>
          <w:sz w:val="24"/>
          <w:szCs w:val="24"/>
          <w:lang w:val="nb-NO" w:eastAsia="nb-NO"/>
        </w:rPr>
        <mc:AlternateContent>
          <mc:Choice Requires="wps">
            <w:drawing>
              <wp:anchor distT="91440" distB="91440" distL="114300" distR="114300" simplePos="0" relativeHeight="251659264" behindDoc="0" locked="0" layoutInCell="1" allowOverlap="1" wp14:anchorId="7486DA4A" wp14:editId="0DF52F3E">
                <wp:simplePos x="0" y="0"/>
                <wp:positionH relativeFrom="page">
                  <wp:posOffset>2086610</wp:posOffset>
                </wp:positionH>
                <wp:positionV relativeFrom="paragraph">
                  <wp:posOffset>871855</wp:posOffset>
                </wp:positionV>
                <wp:extent cx="3474720" cy="2021840"/>
                <wp:effectExtent l="0" t="0" r="0" b="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021840"/>
                        </a:xfrm>
                        <a:prstGeom prst="rect">
                          <a:avLst/>
                        </a:prstGeom>
                        <a:noFill/>
                        <a:ln w="9525">
                          <a:noFill/>
                          <a:miter lim="800000"/>
                          <a:headEnd/>
                          <a:tailEnd/>
                        </a:ln>
                      </wps:spPr>
                      <wps:txbx>
                        <w:txbxContent>
                          <w:p w:rsidRPr="002209DC" w:rsidR="002209DC" w:rsidRDefault="002209DC" w14:paraId="29233298" w14:textId="12E5FF03">
                            <w:pPr>
                              <w:pBdr>
                                <w:top w:val="single" w:color="4472C4" w:themeColor="accent1" w:sz="24" w:space="8"/>
                                <w:bottom w:val="single" w:color="4472C4" w:themeColor="accent1" w:sz="24" w:space="8"/>
                              </w:pBdr>
                              <w:spacing w:after="0"/>
                              <w:rPr>
                                <w:i/>
                                <w:iCs/>
                                <w:color w:val="4472C4" w:themeColor="accent1"/>
                                <w:sz w:val="24"/>
                                <w:lang w:val="nb-NO"/>
                              </w:rPr>
                            </w:pPr>
                            <w:r w:rsidRPr="002209DC">
                              <w:rPr>
                                <w:i/>
                                <w:iCs/>
                                <w:color w:val="4472C4" w:themeColor="accent1"/>
                                <w:sz w:val="24"/>
                                <w:lang w:val="nb-NO"/>
                              </w:rPr>
                              <w:t xml:space="preserve">Forskning har vist at det er svært viktig for ungdom i tenårene å utforske identiteten sin og finne ut hvem de er og hvem de vil være. Ungdommer som har tenkt gjennom og føler seg trygge på sin identitet, klarer seg gjerne bedre på skolen og i sosiale sammenhenger, enn ungdommer som ikke har hatt denne muligheten til å utforske og reflektere over hvem de er. </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id="_x0000_t202" coordsize="21600,21600" o:spt="202" path="m,l,21600r21600,l21600,xe" w14:anchorId="7486DA4A">
                <v:stroke joinstyle="miter"/>
                <v:path gradientshapeok="t" o:connecttype="rect"/>
              </v:shapetype>
              <v:shape id="Tekstboks 2" style="position:absolute;margin-left:164.3pt;margin-top:68.65pt;width:273.6pt;height:159.2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">
                <v:textbox>
                  <w:txbxContent>
                    <w:p w:rsidRPr="002209DC" w:rsidR="002209DC" w:rsidRDefault="002209DC" w14:paraId="29233298" w14:textId="12E5FF03">
                      <w:pPr>
                        <w:pBdr>
                          <w:top w:val="single" w:color="4472C4" w:themeColor="accent1" w:sz="24" w:space="8"/>
                          <w:bottom w:val="single" w:color="4472C4" w:themeColor="accent1" w:sz="24" w:space="8"/>
                        </w:pBdr>
                        <w:spacing w:after="0"/>
                        <w:rPr>
                          <w:i/>
                          <w:iCs/>
                          <w:color w:val="4472C4" w:themeColor="accent1"/>
                          <w:sz w:val="24"/>
                          <w:lang w:val="nb-NO"/>
                        </w:rPr>
                      </w:pPr>
                      <w:r w:rsidRPr="002209DC">
                        <w:rPr>
                          <w:i/>
                          <w:iCs/>
                          <w:color w:val="4472C4" w:themeColor="accent1"/>
                          <w:sz w:val="24"/>
                          <w:lang w:val="nb-NO"/>
                        </w:rPr>
                        <w:t xml:space="preserve">Forskning har vist at det er svært viktig for ungdom i tenårene å utforske identiteten sin og finne ut hvem de er og hvem de vil være. Ungdommer som har tenkt gjennom og føler seg trygge på sin identitet, klarer seg gjerne bedre på skolen og i sosiale sammenhenger, enn ungdommer som ikke har hatt denne muligheten til å utforske og reflektere over hvem de er. </w:t>
                      </w:r>
                    </w:p>
                  </w:txbxContent>
                </v:textbox>
                <w10:wrap type="topAndBottom" anchorx="page"/>
              </v:shape>
            </w:pict>
          </mc:Fallback>
        </mc:AlternateContent>
      </w:r>
      <w:r w:rsidRPr="005456F2" w:rsidR="00CF23E7">
        <w:rPr>
          <w:sz w:val="24"/>
          <w:szCs w:val="24"/>
          <w:lang w:val="nb-NO"/>
        </w:rPr>
        <w:t xml:space="preserve">Dette er spørsmål </w:t>
      </w:r>
      <w:r w:rsidRPr="005456F2" w:rsidR="00CA6EF6">
        <w:rPr>
          <w:sz w:val="24"/>
          <w:szCs w:val="24"/>
          <w:lang w:val="nb-NO"/>
        </w:rPr>
        <w:t>om IDENTITET</w:t>
      </w:r>
      <w:r w:rsidR="00332088">
        <w:rPr>
          <w:sz w:val="24"/>
          <w:szCs w:val="24"/>
          <w:lang w:val="nb-NO"/>
        </w:rPr>
        <w:t>EN</w:t>
      </w:r>
      <w:r w:rsidRPr="005456F2" w:rsidR="00CA6EF6">
        <w:rPr>
          <w:sz w:val="24"/>
          <w:szCs w:val="24"/>
          <w:lang w:val="nb-NO"/>
        </w:rPr>
        <w:t xml:space="preserve"> </w:t>
      </w:r>
      <w:r w:rsidRPr="005456F2" w:rsidR="00332088">
        <w:rPr>
          <w:sz w:val="24"/>
          <w:szCs w:val="24"/>
          <w:lang w:val="nb-NO"/>
        </w:rPr>
        <w:t xml:space="preserve">vår </w:t>
      </w:r>
      <w:r w:rsidRPr="005456F2" w:rsidR="00CA6EF6">
        <w:rPr>
          <w:sz w:val="24"/>
          <w:szCs w:val="24"/>
          <w:lang w:val="nb-NO"/>
        </w:rPr>
        <w:t xml:space="preserve">som </w:t>
      </w:r>
      <w:r w:rsidRPr="005456F2" w:rsidR="00CF23E7">
        <w:rPr>
          <w:sz w:val="24"/>
          <w:szCs w:val="24"/>
          <w:lang w:val="nb-NO"/>
        </w:rPr>
        <w:t xml:space="preserve">alle </w:t>
      </w:r>
      <w:r w:rsidRPr="005456F2" w:rsidR="002C5264">
        <w:rPr>
          <w:sz w:val="24"/>
          <w:szCs w:val="24"/>
          <w:lang w:val="nb-NO"/>
        </w:rPr>
        <w:t xml:space="preserve">stiller seg flere ganger i løpet av ungdomstiden. </w:t>
      </w:r>
      <w:r w:rsidRPr="005456F2" w:rsidR="00CA6EF6">
        <w:rPr>
          <w:sz w:val="24"/>
          <w:szCs w:val="24"/>
          <w:lang w:val="nb-NO"/>
        </w:rPr>
        <w:t xml:space="preserve">I flerkulturelle samfunn som Norge, </w:t>
      </w:r>
      <w:r w:rsidR="00151397">
        <w:rPr>
          <w:sz w:val="24"/>
          <w:szCs w:val="24"/>
          <w:lang w:val="nb-NO"/>
        </w:rPr>
        <w:t>er</w:t>
      </w:r>
      <w:r w:rsidRPr="005456F2" w:rsidR="00CA6EF6">
        <w:rPr>
          <w:sz w:val="24"/>
          <w:szCs w:val="24"/>
          <w:lang w:val="nb-NO"/>
        </w:rPr>
        <w:t xml:space="preserve"> spørsmål om vår etniske og kulturelle tilhørighet</w:t>
      </w:r>
      <w:r w:rsidR="00332088">
        <w:rPr>
          <w:sz w:val="24"/>
          <w:szCs w:val="24"/>
          <w:lang w:val="nb-NO"/>
        </w:rPr>
        <w:t xml:space="preserve"> og identitet</w:t>
      </w:r>
      <w:r w:rsidRPr="005456F2" w:rsidR="00CA6EF6">
        <w:rPr>
          <w:sz w:val="24"/>
          <w:szCs w:val="24"/>
          <w:lang w:val="nb-NO"/>
        </w:rPr>
        <w:t xml:space="preserve"> </w:t>
      </w:r>
      <w:r w:rsidR="00151397">
        <w:rPr>
          <w:sz w:val="24"/>
          <w:szCs w:val="24"/>
          <w:lang w:val="nb-NO"/>
        </w:rPr>
        <w:t>en særlig</w:t>
      </w:r>
      <w:r w:rsidRPr="005456F2" w:rsidR="00CA6EF6">
        <w:rPr>
          <w:sz w:val="24"/>
          <w:szCs w:val="24"/>
          <w:lang w:val="nb-NO"/>
        </w:rPr>
        <w:t xml:space="preserve"> viktig</w:t>
      </w:r>
      <w:r w:rsidR="00151397">
        <w:rPr>
          <w:sz w:val="24"/>
          <w:szCs w:val="24"/>
          <w:lang w:val="nb-NO"/>
        </w:rPr>
        <w:t xml:space="preserve"> del av denne prosessen</w:t>
      </w:r>
      <w:r w:rsidRPr="005456F2" w:rsidR="00CA6EF6">
        <w:rPr>
          <w:sz w:val="24"/>
          <w:szCs w:val="24"/>
          <w:lang w:val="nb-NO"/>
        </w:rPr>
        <w:t>.</w:t>
      </w:r>
    </w:p>
    <w:p w:rsidR="00CF23E7" w:rsidRDefault="00CF23E7" w14:paraId="4CFB2EE8" w14:textId="511CFD04">
      <w:pPr>
        <w:rPr>
          <w:sz w:val="24"/>
          <w:szCs w:val="24"/>
          <w:lang w:val="nb-NO"/>
        </w:rPr>
      </w:pPr>
      <w:r w:rsidRPr="1BBD61DD" w:rsidR="00CF23E7">
        <w:rPr>
          <w:sz w:val="24"/>
          <w:szCs w:val="24"/>
          <w:lang w:val="nb-NO"/>
        </w:rPr>
        <w:t xml:space="preserve">Neste </w:t>
      </w:r>
      <w:r w:rsidRPr="1BBD61DD" w:rsidR="002C5264">
        <w:rPr>
          <w:sz w:val="24"/>
          <w:szCs w:val="24"/>
          <w:lang w:val="nb-NO"/>
        </w:rPr>
        <w:t>år</w:t>
      </w:r>
      <w:r w:rsidRPr="1BBD61DD" w:rsidR="00CF23E7">
        <w:rPr>
          <w:sz w:val="24"/>
          <w:szCs w:val="24"/>
          <w:lang w:val="nb-NO"/>
        </w:rPr>
        <w:t xml:space="preserve"> skal </w:t>
      </w:r>
      <w:r w:rsidRPr="1BBD61DD" w:rsidR="00D34F2F">
        <w:rPr>
          <w:sz w:val="24"/>
          <w:szCs w:val="24"/>
          <w:lang w:val="nb-NO"/>
        </w:rPr>
        <w:t xml:space="preserve">elever </w:t>
      </w:r>
      <w:r w:rsidRPr="1BBD61DD" w:rsidR="5E617BAA">
        <w:rPr>
          <w:sz w:val="24"/>
          <w:szCs w:val="24"/>
          <w:lang w:val="nb-NO"/>
        </w:rPr>
        <w:t xml:space="preserve">fra to VG1-klasser på Helse- og oppvekst på </w:t>
      </w:r>
      <w:r w:rsidRPr="1BBD61DD" w:rsidR="00CF23E7">
        <w:rPr>
          <w:sz w:val="24"/>
          <w:szCs w:val="24"/>
          <w:lang w:val="nb-NO"/>
        </w:rPr>
        <w:t>Stovner</w:t>
      </w:r>
      <w:r w:rsidRPr="1BBD61DD" w:rsidR="00332088">
        <w:rPr>
          <w:sz w:val="24"/>
          <w:szCs w:val="24"/>
          <w:lang w:val="nb-NO"/>
        </w:rPr>
        <w:t xml:space="preserve"> </w:t>
      </w:r>
      <w:r w:rsidRPr="1BBD61DD" w:rsidR="2D0EA191">
        <w:rPr>
          <w:sz w:val="24"/>
          <w:szCs w:val="24"/>
          <w:lang w:val="nb-NO"/>
        </w:rPr>
        <w:t>videregående skole</w:t>
      </w:r>
      <w:r w:rsidRPr="1BBD61DD" w:rsidR="7F922BC6">
        <w:rPr>
          <w:sz w:val="24"/>
          <w:szCs w:val="24"/>
          <w:lang w:val="nb-NO"/>
        </w:rPr>
        <w:t>,</w:t>
      </w:r>
      <w:r w:rsidRPr="1BBD61DD" w:rsidR="2D0EA191">
        <w:rPr>
          <w:sz w:val="24"/>
          <w:szCs w:val="24"/>
          <w:lang w:val="nb-NO"/>
        </w:rPr>
        <w:t xml:space="preserve"> </w:t>
      </w:r>
      <w:r w:rsidRPr="1BBD61DD" w:rsidR="00CF23E7">
        <w:rPr>
          <w:sz w:val="24"/>
          <w:szCs w:val="24"/>
          <w:lang w:val="nb-NO"/>
        </w:rPr>
        <w:t xml:space="preserve">og </w:t>
      </w:r>
      <w:r w:rsidRPr="1BBD61DD" w:rsidR="40F22C8C">
        <w:rPr>
          <w:sz w:val="24"/>
          <w:szCs w:val="24"/>
          <w:lang w:val="nb-NO"/>
        </w:rPr>
        <w:t xml:space="preserve">elever </w:t>
      </w:r>
      <w:r w:rsidRPr="1BBD61DD" w:rsidR="00332088">
        <w:rPr>
          <w:sz w:val="24"/>
          <w:szCs w:val="24"/>
          <w:lang w:val="nb-NO"/>
        </w:rPr>
        <w:t xml:space="preserve">på </w:t>
      </w:r>
      <w:r w:rsidRPr="1BBD61DD" w:rsidR="00CF23E7">
        <w:rPr>
          <w:sz w:val="24"/>
          <w:szCs w:val="24"/>
          <w:lang w:val="nb-NO"/>
        </w:rPr>
        <w:t>to andre videregående skoler på Østlandet</w:t>
      </w:r>
      <w:r w:rsidRPr="1BBD61DD" w:rsidR="086638B8">
        <w:rPr>
          <w:sz w:val="24"/>
          <w:szCs w:val="24"/>
          <w:lang w:val="nb-NO"/>
        </w:rPr>
        <w:t xml:space="preserve">, </w:t>
      </w:r>
      <w:r w:rsidRPr="1BBD61DD" w:rsidR="00CF23E7">
        <w:rPr>
          <w:sz w:val="24"/>
          <w:szCs w:val="24"/>
          <w:lang w:val="nb-NO"/>
        </w:rPr>
        <w:t>prøve ut et helt nytt undervisningsopplegg</w:t>
      </w:r>
      <w:r w:rsidRPr="1BBD61DD" w:rsidR="3722F95C">
        <w:rPr>
          <w:sz w:val="24"/>
          <w:szCs w:val="24"/>
          <w:lang w:val="nb-NO"/>
        </w:rPr>
        <w:t xml:space="preserve">. I </w:t>
      </w:r>
      <w:r w:rsidRPr="1BBD61DD" w:rsidR="023B37B7">
        <w:rPr>
          <w:sz w:val="24"/>
          <w:szCs w:val="24"/>
          <w:lang w:val="nb-NO"/>
        </w:rPr>
        <w:t>Identitets</w:t>
      </w:r>
      <w:r w:rsidRPr="1BBD61DD" w:rsidR="3722F95C">
        <w:rPr>
          <w:sz w:val="24"/>
          <w:szCs w:val="24"/>
          <w:lang w:val="nb-NO"/>
        </w:rPr>
        <w:t xml:space="preserve">prosjektet skal </w:t>
      </w:r>
      <w:r w:rsidRPr="1BBD61DD" w:rsidR="002C5264">
        <w:rPr>
          <w:sz w:val="24"/>
          <w:szCs w:val="24"/>
          <w:lang w:val="nb-NO"/>
        </w:rPr>
        <w:t xml:space="preserve">elevene jobbe med og </w:t>
      </w:r>
      <w:r w:rsidRPr="1BBD61DD" w:rsidR="00D34F2F">
        <w:rPr>
          <w:sz w:val="24"/>
          <w:szCs w:val="24"/>
          <w:lang w:val="nb-NO"/>
        </w:rPr>
        <w:t>utforske</w:t>
      </w:r>
      <w:r w:rsidRPr="1BBD61DD" w:rsidR="002C5264">
        <w:rPr>
          <w:sz w:val="24"/>
          <w:szCs w:val="24"/>
          <w:lang w:val="nb-NO"/>
        </w:rPr>
        <w:t xml:space="preserve"> </w:t>
      </w:r>
      <w:r w:rsidRPr="1BBD61DD" w:rsidR="1C8598AC">
        <w:rPr>
          <w:sz w:val="24"/>
          <w:szCs w:val="24"/>
          <w:lang w:val="nb-NO"/>
        </w:rPr>
        <w:t xml:space="preserve">ulike </w:t>
      </w:r>
      <w:r w:rsidRPr="1BBD61DD" w:rsidR="002C5264">
        <w:rPr>
          <w:sz w:val="24"/>
          <w:szCs w:val="24"/>
          <w:lang w:val="nb-NO"/>
        </w:rPr>
        <w:t xml:space="preserve">spørsmål </w:t>
      </w:r>
      <w:r w:rsidRPr="1BBD61DD" w:rsidR="002209DC">
        <w:rPr>
          <w:sz w:val="24"/>
          <w:szCs w:val="24"/>
          <w:lang w:val="nb-NO"/>
        </w:rPr>
        <w:t xml:space="preserve">om identiteten sin </w:t>
      </w:r>
      <w:r w:rsidRPr="1BBD61DD" w:rsidR="002C5264">
        <w:rPr>
          <w:sz w:val="24"/>
          <w:szCs w:val="24"/>
          <w:lang w:val="nb-NO"/>
        </w:rPr>
        <w:t>på nye og spennende måter.</w:t>
      </w:r>
      <w:r w:rsidRPr="1BBD61DD" w:rsidR="002209DC">
        <w:rPr>
          <w:sz w:val="24"/>
          <w:szCs w:val="24"/>
          <w:lang w:val="nb-NO"/>
        </w:rPr>
        <w:t xml:space="preserve"> </w:t>
      </w:r>
      <w:r w:rsidRPr="1BBD61DD" w:rsidR="00EE390E">
        <w:rPr>
          <w:sz w:val="24"/>
          <w:szCs w:val="24"/>
          <w:lang w:val="nb-NO"/>
        </w:rPr>
        <w:t xml:space="preserve">Målsettingen med </w:t>
      </w:r>
      <w:r w:rsidRPr="1BBD61DD" w:rsidR="00EE390E">
        <w:rPr>
          <w:sz w:val="24"/>
          <w:szCs w:val="24"/>
          <w:lang w:val="nb-NO"/>
        </w:rPr>
        <w:t xml:space="preserve">Identitetsprosjektet </w:t>
      </w:r>
      <w:r w:rsidRPr="1BBD61DD" w:rsidR="00EE390E">
        <w:rPr>
          <w:sz w:val="24"/>
          <w:szCs w:val="24"/>
          <w:lang w:val="nb-NO"/>
        </w:rPr>
        <w:t xml:space="preserve">er </w:t>
      </w:r>
      <w:r w:rsidRPr="1BBD61DD" w:rsidR="00EE390E">
        <w:rPr>
          <w:sz w:val="24"/>
          <w:szCs w:val="24"/>
          <w:lang w:val="nb-NO"/>
        </w:rPr>
        <w:t>at elevene</w:t>
      </w:r>
      <w:r w:rsidRPr="1BBD61DD" w:rsidR="00EE390E">
        <w:rPr>
          <w:sz w:val="24"/>
          <w:szCs w:val="24"/>
          <w:lang w:val="nb-NO"/>
        </w:rPr>
        <w:t xml:space="preserve"> skal lære mer om </w:t>
      </w:r>
      <w:r w:rsidRPr="1BBD61DD" w:rsidR="00EE390E">
        <w:rPr>
          <w:sz w:val="24"/>
          <w:szCs w:val="24"/>
          <w:lang w:val="nb-NO"/>
        </w:rPr>
        <w:t>seg</w:t>
      </w:r>
      <w:r w:rsidRPr="1BBD61DD" w:rsidR="00EE390E">
        <w:rPr>
          <w:sz w:val="24"/>
          <w:szCs w:val="24"/>
          <w:lang w:val="nb-NO"/>
        </w:rPr>
        <w:t xml:space="preserve"> selv, om hvem </w:t>
      </w:r>
      <w:r w:rsidRPr="1BBD61DD" w:rsidR="00EE390E">
        <w:rPr>
          <w:sz w:val="24"/>
          <w:szCs w:val="24"/>
          <w:lang w:val="nb-NO"/>
        </w:rPr>
        <w:t>de</w:t>
      </w:r>
      <w:r w:rsidRPr="1BBD61DD" w:rsidR="00EE390E">
        <w:rPr>
          <w:sz w:val="24"/>
          <w:szCs w:val="24"/>
          <w:lang w:val="nb-NO"/>
        </w:rPr>
        <w:t xml:space="preserve"> er, og i den prosessen også lære mer om de andre i klassen.</w:t>
      </w:r>
    </w:p>
    <w:p w:rsidR="00154E23" w:rsidP="00154E23" w:rsidRDefault="001A448F" w14:paraId="2DDC70DE" w14:textId="73EFECD1" w14:noSpellErr="1">
      <w:pPr>
        <w:rPr>
          <w:sz w:val="24"/>
          <w:szCs w:val="24"/>
          <w:lang w:val="nb-NO"/>
        </w:rPr>
      </w:pPr>
      <w:r w:rsidRPr="1BBD61DD" w:rsidR="001A448F">
        <w:rPr>
          <w:sz w:val="24"/>
          <w:szCs w:val="24"/>
          <w:lang w:val="nb-NO"/>
        </w:rPr>
        <w:t>Identitetsprosjektet varer i</w:t>
      </w:r>
      <w:r w:rsidRPr="1BBD61DD" w:rsidR="00925317">
        <w:rPr>
          <w:sz w:val="24"/>
          <w:szCs w:val="24"/>
          <w:lang w:val="nb-NO"/>
        </w:rPr>
        <w:t xml:space="preserve"> åtte uker</w:t>
      </w:r>
      <w:r w:rsidRPr="1BBD61DD" w:rsidR="00D04B3D">
        <w:rPr>
          <w:sz w:val="24"/>
          <w:szCs w:val="24"/>
          <w:lang w:val="nb-NO"/>
        </w:rPr>
        <w:t xml:space="preserve">. </w:t>
      </w:r>
      <w:r w:rsidRPr="1BBD61DD" w:rsidR="00315ADC">
        <w:rPr>
          <w:sz w:val="24"/>
          <w:szCs w:val="24"/>
          <w:lang w:val="nb-NO"/>
        </w:rPr>
        <w:t>To</w:t>
      </w:r>
      <w:r w:rsidRPr="1BBD61DD" w:rsidR="001A448F">
        <w:rPr>
          <w:sz w:val="24"/>
          <w:szCs w:val="24"/>
          <w:lang w:val="nb-NO"/>
        </w:rPr>
        <w:t xml:space="preserve"> timer i uken</w:t>
      </w:r>
      <w:r w:rsidRPr="1BBD61DD" w:rsidR="00925317">
        <w:rPr>
          <w:sz w:val="24"/>
          <w:szCs w:val="24"/>
          <w:lang w:val="nb-NO"/>
        </w:rPr>
        <w:t xml:space="preserve"> </w:t>
      </w:r>
      <w:r w:rsidRPr="1BBD61DD" w:rsidR="00315ADC">
        <w:rPr>
          <w:sz w:val="24"/>
          <w:szCs w:val="24"/>
          <w:lang w:val="nb-NO"/>
        </w:rPr>
        <w:t xml:space="preserve">skal elevene i klassen </w:t>
      </w:r>
      <w:r w:rsidRPr="1BBD61DD" w:rsidR="001A448F">
        <w:rPr>
          <w:sz w:val="24"/>
          <w:szCs w:val="24"/>
          <w:lang w:val="nb-NO"/>
        </w:rPr>
        <w:t>delta i</w:t>
      </w:r>
      <w:r w:rsidRPr="1BBD61DD" w:rsidR="004268CA">
        <w:rPr>
          <w:sz w:val="24"/>
          <w:szCs w:val="24"/>
          <w:lang w:val="nb-NO"/>
        </w:rPr>
        <w:t xml:space="preserve"> aktiviteter og diskusjoner </w:t>
      </w:r>
      <w:r w:rsidRPr="1BBD61DD" w:rsidR="00F7690D">
        <w:rPr>
          <w:sz w:val="24"/>
          <w:szCs w:val="24"/>
          <w:lang w:val="nb-NO"/>
        </w:rPr>
        <w:t xml:space="preserve">for å </w:t>
      </w:r>
      <w:r w:rsidRPr="1BBD61DD" w:rsidR="00E67D1E">
        <w:rPr>
          <w:lang w:val="nb-NO"/>
        </w:rPr>
        <w:t>utforske</w:t>
      </w:r>
      <w:r w:rsidRPr="1BBD61DD" w:rsidR="00E67D1E">
        <w:rPr>
          <w:sz w:val="24"/>
          <w:szCs w:val="24"/>
          <w:lang w:val="nb-NO"/>
        </w:rPr>
        <w:t xml:space="preserve"> sin etnisk-kult</w:t>
      </w:r>
      <w:r w:rsidRPr="1BBD61DD" w:rsidR="00E67D1E">
        <w:rPr>
          <w:sz w:val="24"/>
          <w:szCs w:val="24"/>
          <w:lang w:val="nb-NO"/>
        </w:rPr>
        <w:t>urelle bakgrunn og tilhørighet</w:t>
      </w:r>
      <w:r w:rsidRPr="1BBD61DD" w:rsidR="00F56DDD">
        <w:rPr>
          <w:sz w:val="28"/>
          <w:szCs w:val="28"/>
          <w:lang w:val="nb-NO"/>
        </w:rPr>
        <w:t xml:space="preserve">. </w:t>
      </w:r>
      <w:r w:rsidRPr="1BBD61DD" w:rsidR="00263B59">
        <w:rPr>
          <w:sz w:val="24"/>
          <w:szCs w:val="24"/>
          <w:lang w:val="nb-NO"/>
        </w:rPr>
        <w:t xml:space="preserve">Identitetsprosjektet er beregnet for alle elever i ungdoms- og videregående skoler, uavhengig av hvilke etnisk-kulturelle grupper de tilhører. </w:t>
      </w:r>
      <w:r w:rsidRPr="1BBD61DD" w:rsidR="00F56DDD">
        <w:rPr>
          <w:sz w:val="24"/>
          <w:szCs w:val="24"/>
          <w:lang w:val="nb-NO"/>
        </w:rPr>
        <w:t xml:space="preserve"> </w:t>
      </w:r>
    </w:p>
    <w:p w:rsidR="00136787" w:rsidP="00154E23" w:rsidRDefault="00136787" w14:paraId="565CF567" w14:textId="33A207D6">
      <w:pPr>
        <w:rPr>
          <w:sz w:val="24"/>
          <w:szCs w:val="24"/>
          <w:lang w:val="nb-NO"/>
        </w:rPr>
      </w:pPr>
      <w:r w:rsidRPr="00136787">
        <w:rPr>
          <w:noProof/>
          <w:sz w:val="24"/>
          <w:szCs w:val="24"/>
          <w:lang w:val="nb-NO" w:eastAsia="nb-NO"/>
        </w:rPr>
        <w:lastRenderedPageBreak/>
        <mc:AlternateContent>
          <mc:Choice Requires="wps">
            <w:drawing>
              <wp:anchor distT="45720" distB="45720" distL="114300" distR="114300" simplePos="0" relativeHeight="251661312" behindDoc="0" locked="0" layoutInCell="1" allowOverlap="1" wp14:anchorId="6A137DC6" wp14:editId="50EA7D0C">
                <wp:simplePos x="0" y="0"/>
                <wp:positionH relativeFrom="column">
                  <wp:posOffset>1102360</wp:posOffset>
                </wp:positionH>
                <wp:positionV relativeFrom="paragraph">
                  <wp:posOffset>182880</wp:posOffset>
                </wp:positionV>
                <wp:extent cx="3815080" cy="1404620"/>
                <wp:effectExtent l="0" t="0" r="13970" b="241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Pr="00136787" w:rsidR="00136787" w:rsidP="00136787" w:rsidRDefault="00136787" w14:paraId="5A8A0DE8" w14:textId="77777777">
                            <w:pPr>
                              <w:rPr>
                                <w:i/>
                                <w:color w:val="0070C0"/>
                                <w:lang w:val="nb-NO"/>
                              </w:rPr>
                            </w:pPr>
                            <w:r w:rsidRPr="00136787">
                              <w:rPr>
                                <w:b/>
                                <w:i/>
                                <w:color w:val="0070C0"/>
                                <w:lang w:val="nb-NO"/>
                              </w:rPr>
                              <w:t xml:space="preserve">IDENTITETSPROSJEKTET </w:t>
                            </w:r>
                            <w:r w:rsidRPr="00136787">
                              <w:rPr>
                                <w:i/>
                                <w:color w:val="0070C0"/>
                                <w:lang w:val="nb-NO"/>
                              </w:rPr>
                              <w:t xml:space="preserve">er utviklet i USA og er spesielt tilpasset ungdom som vokser opp i områder, og går på skoler, hvor mange forskjellige kulturer er representert. </w:t>
                            </w:r>
                          </w:p>
                          <w:p w:rsidRPr="00136787" w:rsidR="00136787" w:rsidP="00136787" w:rsidRDefault="00136787" w14:paraId="122F176A" w14:textId="7D447649">
                            <w:pPr>
                              <w:rPr>
                                <w:i/>
                                <w:color w:val="0070C0"/>
                                <w:lang w:val="nb-NO"/>
                              </w:rPr>
                            </w:pPr>
                            <w:r w:rsidRPr="00136787">
                              <w:rPr>
                                <w:i/>
                                <w:color w:val="0070C0"/>
                                <w:lang w:val="nb-NO"/>
                              </w:rPr>
                              <w:t>Forskning fra USA viser at det er mange positive resultater fra Identitetsprosjektet. Det øker trivselen blant elevene og fører til bedre relasjoner mellom lærerne og elevene, og elevene i klassen seg imellom.  Elever som har gjennomført Identitetsprosjektet har utforsket og lært mer som sin etnisk-kulturelle bakgrunn og tilhørighet, og fått en bedre identitetsfølelse og forståelse av hvem de 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86.8pt;margin-top:14.4pt;width:300.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white [3201]" strokecolor="#4472c4 [32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" w14:anchorId="6A137DC6">
                <v:textbox style="mso-fit-shape-to-text:t">
                  <w:txbxContent>
                    <w:p w:rsidRPr="00136787" w:rsidR="00136787" w:rsidP="00136787" w:rsidRDefault="00136787" w14:paraId="5A8A0DE8" w14:textId="77777777">
                      <w:pPr>
                        <w:rPr>
                          <w:i/>
                          <w:color w:val="0070C0"/>
                          <w:lang w:val="nb-NO"/>
                        </w:rPr>
                      </w:pPr>
                      <w:r w:rsidRPr="00136787">
                        <w:rPr>
                          <w:b/>
                          <w:i/>
                          <w:color w:val="0070C0"/>
                          <w:lang w:val="nb-NO"/>
                        </w:rPr>
                        <w:t xml:space="preserve">IDENTITETSPROSJEKTET </w:t>
                      </w:r>
                      <w:r w:rsidRPr="00136787">
                        <w:rPr>
                          <w:i/>
                          <w:color w:val="0070C0"/>
                          <w:lang w:val="nb-NO"/>
                        </w:rPr>
                        <w:t xml:space="preserve">er utviklet i USA og er spesielt tilpasset ungdom som vokser opp i områder, og går på skoler, hvor mange forskjellige kulturer er representert. </w:t>
                      </w:r>
                    </w:p>
                    <w:p w:rsidRPr="00136787" w:rsidR="00136787" w:rsidP="00136787" w:rsidRDefault="00136787" w14:paraId="122F176A" w14:textId="7D447649">
                      <w:pPr>
                        <w:rPr>
                          <w:i/>
                          <w:color w:val="0070C0"/>
                          <w:lang w:val="nb-NO"/>
                        </w:rPr>
                      </w:pPr>
                      <w:r w:rsidRPr="00136787">
                        <w:rPr>
                          <w:i/>
                          <w:color w:val="0070C0"/>
                          <w:lang w:val="nb-NO"/>
                        </w:rPr>
                        <w:t>Forskning fra USA viser at det er mange positive resultater fra Identitetsprosjektet. Det øker trivselen blant elevene og fører til bedre relasjoner mellom lærerne og elevene, og elevene i klassen seg imellom.  Elever som har gjennomført Identitetsprosjektet har utforsket og lært mer som sin etnisk-kulturelle bakgrunn og tilhørighet, og fått en bedre identitetsfølelse og forståelse av hvem de er.</w:t>
                      </w:r>
                    </w:p>
                  </w:txbxContent>
                </v:textbox>
                <w10:wrap type="square"/>
              </v:shape>
            </w:pict>
          </mc:Fallback>
        </mc:AlternateContent>
      </w:r>
    </w:p>
    <w:p w:rsidR="00136787" w:rsidP="00154E23" w:rsidRDefault="00136787" w14:paraId="561EDDCC" w14:textId="3A1B5157">
      <w:pPr>
        <w:rPr>
          <w:sz w:val="24"/>
          <w:szCs w:val="24"/>
          <w:lang w:val="nb-NO"/>
        </w:rPr>
      </w:pPr>
    </w:p>
    <w:p w:rsidR="00136787" w:rsidP="00154E23" w:rsidRDefault="00136787" w14:paraId="450C4A13" w14:textId="6A5DEF7E">
      <w:pPr>
        <w:rPr>
          <w:sz w:val="24"/>
          <w:szCs w:val="24"/>
          <w:lang w:val="nb-NO"/>
        </w:rPr>
      </w:pPr>
    </w:p>
    <w:p w:rsidR="00136787" w:rsidP="00154E23" w:rsidRDefault="00136787" w14:paraId="30B9B640" w14:textId="24E969CF">
      <w:pPr>
        <w:rPr>
          <w:sz w:val="24"/>
          <w:szCs w:val="24"/>
          <w:lang w:val="nb-NO"/>
        </w:rPr>
      </w:pPr>
    </w:p>
    <w:p w:rsidR="00136787" w:rsidP="00154E23" w:rsidRDefault="00136787" w14:paraId="298CE10C" w14:textId="1A1FFCF5">
      <w:pPr>
        <w:rPr>
          <w:sz w:val="24"/>
          <w:szCs w:val="24"/>
          <w:lang w:val="nb-NO"/>
        </w:rPr>
      </w:pPr>
    </w:p>
    <w:p w:rsidR="00136787" w:rsidP="00154E23" w:rsidRDefault="00136787" w14:paraId="58380517" w14:textId="0AAC6FA3">
      <w:pPr>
        <w:rPr>
          <w:sz w:val="24"/>
          <w:szCs w:val="24"/>
          <w:lang w:val="nb-NO"/>
        </w:rPr>
      </w:pPr>
    </w:p>
    <w:p w:rsidR="00136787" w:rsidP="00154E23" w:rsidRDefault="00136787" w14:paraId="14436861" w14:textId="644D68C6">
      <w:pPr>
        <w:rPr>
          <w:sz w:val="24"/>
          <w:szCs w:val="24"/>
          <w:lang w:val="nb-NO"/>
        </w:rPr>
      </w:pPr>
    </w:p>
    <w:p w:rsidR="00136787" w:rsidP="00154E23" w:rsidRDefault="00136787" w14:paraId="08B96D9E" w14:textId="77777777">
      <w:pPr>
        <w:rPr>
          <w:color w:val="002060"/>
          <w:sz w:val="24"/>
          <w:szCs w:val="24"/>
          <w:lang w:val="nb-NO"/>
        </w:rPr>
      </w:pPr>
    </w:p>
    <w:p w:rsidRPr="00151397" w:rsidR="009E69A3" w:rsidRDefault="00154E23" w14:paraId="46D45714" w14:textId="7D2AA9E0">
      <w:pPr>
        <w:rPr>
          <w:sz w:val="24"/>
          <w:szCs w:val="24"/>
          <w:lang w:val="nb-NO"/>
        </w:rPr>
      </w:pPr>
      <w:r>
        <w:rPr>
          <w:color w:val="002060"/>
          <w:sz w:val="24"/>
          <w:szCs w:val="24"/>
          <w:lang w:val="nb-NO"/>
        </w:rPr>
        <w:t xml:space="preserve"> </w:t>
      </w:r>
      <w:r w:rsidR="0070245F">
        <w:rPr>
          <w:color w:val="002060"/>
          <w:sz w:val="24"/>
          <w:szCs w:val="24"/>
          <w:lang w:val="nb-NO"/>
        </w:rPr>
        <w:t xml:space="preserve"> </w:t>
      </w:r>
    </w:p>
    <w:p w:rsidR="00DF5456" w:rsidP="0048302A" w:rsidRDefault="003B1ED2" w14:paraId="2970CAAE" w14:textId="6A4DEDAA">
      <w:pPr>
        <w:rPr>
          <w:sz w:val="24"/>
          <w:szCs w:val="24"/>
          <w:lang w:val="nb-NO"/>
        </w:rPr>
      </w:pPr>
      <w:r w:rsidRPr="00F0089C">
        <w:rPr>
          <w:sz w:val="24"/>
          <w:szCs w:val="24"/>
          <w:lang w:val="nb-NO"/>
        </w:rPr>
        <w:t>Forskere på Folkehelseinstituttet, FHI, har i samarbeid med minoritetsrådgiverne på de tre skolene</w:t>
      </w:r>
      <w:r w:rsidR="00F0089C">
        <w:rPr>
          <w:b/>
          <w:color w:val="002060"/>
          <w:sz w:val="24"/>
          <w:szCs w:val="24"/>
          <w:lang w:val="nb-NO"/>
        </w:rPr>
        <w:t xml:space="preserve"> </w:t>
      </w:r>
      <w:r w:rsidRPr="00F0089C" w:rsidR="00F0089C">
        <w:rPr>
          <w:sz w:val="24"/>
          <w:szCs w:val="24"/>
          <w:lang w:val="nb-NO"/>
        </w:rPr>
        <w:t>tilpasset</w:t>
      </w:r>
      <w:r w:rsidR="00F0089C">
        <w:rPr>
          <w:b/>
          <w:color w:val="002060"/>
          <w:sz w:val="24"/>
          <w:szCs w:val="24"/>
          <w:lang w:val="nb-NO"/>
        </w:rPr>
        <w:t xml:space="preserve"> </w:t>
      </w:r>
      <w:r w:rsidRPr="00F0089C" w:rsidR="00F0089C">
        <w:rPr>
          <w:b/>
          <w:sz w:val="24"/>
          <w:szCs w:val="24"/>
          <w:lang w:val="nb-NO"/>
        </w:rPr>
        <w:t>Identitetsprosjektet</w:t>
      </w:r>
      <w:r w:rsidRPr="00F0089C" w:rsidR="00F0089C">
        <w:rPr>
          <w:color w:val="002060"/>
          <w:sz w:val="24"/>
          <w:szCs w:val="24"/>
          <w:lang w:val="nb-NO"/>
        </w:rPr>
        <w:t xml:space="preserve"> </w:t>
      </w:r>
      <w:r w:rsidR="0048302A">
        <w:rPr>
          <w:color w:val="002060"/>
          <w:sz w:val="24"/>
          <w:szCs w:val="24"/>
          <w:lang w:val="nb-NO"/>
        </w:rPr>
        <w:t>til</w:t>
      </w:r>
      <w:r w:rsidRPr="00F0089C" w:rsidR="00F0089C">
        <w:rPr>
          <w:sz w:val="24"/>
          <w:szCs w:val="24"/>
          <w:lang w:val="nb-NO"/>
        </w:rPr>
        <w:t xml:space="preserve"> elever i norske flerkulturelle videregående skoler</w:t>
      </w:r>
      <w:r w:rsidR="00F0089C">
        <w:rPr>
          <w:sz w:val="24"/>
          <w:szCs w:val="24"/>
          <w:lang w:val="nb-NO"/>
        </w:rPr>
        <w:t>.</w:t>
      </w:r>
      <w:r w:rsidR="00DF5456">
        <w:rPr>
          <w:sz w:val="24"/>
          <w:szCs w:val="24"/>
          <w:lang w:val="nb-NO"/>
        </w:rPr>
        <w:t xml:space="preserve"> </w:t>
      </w:r>
      <w:r w:rsidR="0048302A">
        <w:rPr>
          <w:sz w:val="24"/>
          <w:szCs w:val="24"/>
          <w:lang w:val="nb-NO"/>
        </w:rPr>
        <w:t xml:space="preserve">Gjennom </w:t>
      </w:r>
      <w:r w:rsidRPr="005456F2" w:rsidR="00DF5456">
        <w:rPr>
          <w:b/>
          <w:color w:val="002060"/>
          <w:sz w:val="24"/>
          <w:szCs w:val="24"/>
          <w:lang w:val="nb-NO"/>
        </w:rPr>
        <w:t>IDENTITETSPROSJEKTET. Norsk utgave (IP-N)</w:t>
      </w:r>
      <w:r w:rsidR="00DF5456">
        <w:rPr>
          <w:b/>
          <w:color w:val="002060"/>
          <w:sz w:val="24"/>
          <w:szCs w:val="24"/>
          <w:lang w:val="nb-NO"/>
        </w:rPr>
        <w:t xml:space="preserve"> </w:t>
      </w:r>
      <w:r w:rsidRPr="0048302A" w:rsidR="0048302A">
        <w:rPr>
          <w:sz w:val="24"/>
          <w:szCs w:val="24"/>
          <w:lang w:val="nb-NO"/>
        </w:rPr>
        <w:t>får e</w:t>
      </w:r>
      <w:r w:rsidRPr="00A55561" w:rsidR="00A55561">
        <w:rPr>
          <w:sz w:val="24"/>
          <w:szCs w:val="24"/>
          <w:lang w:val="nb-NO"/>
        </w:rPr>
        <w:t xml:space="preserve">levene utvikle kompetanse </w:t>
      </w:r>
      <w:r w:rsidR="00A55561">
        <w:rPr>
          <w:sz w:val="24"/>
          <w:szCs w:val="24"/>
          <w:lang w:val="nb-NO"/>
        </w:rPr>
        <w:t xml:space="preserve">og innsikt </w:t>
      </w:r>
      <w:r w:rsidR="0048302A">
        <w:rPr>
          <w:sz w:val="24"/>
          <w:szCs w:val="24"/>
          <w:lang w:val="nb-NO"/>
        </w:rPr>
        <w:t>som er relevante for</w:t>
      </w:r>
      <w:r w:rsidRPr="00A55561" w:rsidR="00A55561">
        <w:rPr>
          <w:sz w:val="24"/>
          <w:szCs w:val="24"/>
          <w:lang w:val="nb-NO"/>
        </w:rPr>
        <w:t xml:space="preserve"> de tverrfaglige temaene </w:t>
      </w:r>
      <w:r w:rsidR="00A55561">
        <w:rPr>
          <w:sz w:val="24"/>
          <w:szCs w:val="24"/>
          <w:lang w:val="nb-NO"/>
        </w:rPr>
        <w:t>«</w:t>
      </w:r>
      <w:r w:rsidR="0048302A">
        <w:rPr>
          <w:sz w:val="24"/>
          <w:szCs w:val="24"/>
          <w:lang w:val="nb-NO"/>
        </w:rPr>
        <w:t>l</w:t>
      </w:r>
      <w:r w:rsidR="00A55561">
        <w:rPr>
          <w:sz w:val="24"/>
          <w:szCs w:val="24"/>
          <w:lang w:val="nb-NO"/>
        </w:rPr>
        <w:t>ivsmestring og folkehelse»</w:t>
      </w:r>
      <w:r w:rsidR="0048302A">
        <w:rPr>
          <w:sz w:val="24"/>
          <w:szCs w:val="24"/>
          <w:lang w:val="nb-NO"/>
        </w:rPr>
        <w:t xml:space="preserve"> og «demokrati og medborgerskap». </w:t>
      </w:r>
      <w:r w:rsidR="00A55561">
        <w:rPr>
          <w:sz w:val="24"/>
          <w:szCs w:val="24"/>
          <w:lang w:val="nb-NO"/>
        </w:rPr>
        <w:t xml:space="preserve"> </w:t>
      </w:r>
    </w:p>
    <w:p w:rsidR="0019419E" w:rsidP="0048302A" w:rsidRDefault="0019419E" w14:paraId="4AA37E0E" w14:textId="24FCF6F6">
      <w:pPr>
        <w:rPr>
          <w:b/>
          <w:color w:val="002060"/>
          <w:sz w:val="24"/>
          <w:szCs w:val="24"/>
          <w:lang w:val="nb-NO"/>
        </w:rPr>
      </w:pPr>
      <w:r w:rsidRPr="0019419E">
        <w:rPr>
          <w:b/>
          <w:sz w:val="24"/>
          <w:szCs w:val="24"/>
          <w:lang w:val="nb-NO"/>
        </w:rPr>
        <w:t>FHI</w:t>
      </w:r>
      <w:r>
        <w:rPr>
          <w:sz w:val="24"/>
          <w:szCs w:val="24"/>
          <w:lang w:val="nb-NO"/>
        </w:rPr>
        <w:t xml:space="preserve"> skal evaluere gjennomføringen av IP-N på de tre skolene gjennom intervjuer og spørreskjemaer elevene besvarer </w:t>
      </w:r>
      <w:r w:rsidR="00940249">
        <w:rPr>
          <w:sz w:val="24"/>
          <w:szCs w:val="24"/>
          <w:lang w:val="nb-NO"/>
        </w:rPr>
        <w:t>i klassen</w:t>
      </w:r>
      <w:r>
        <w:rPr>
          <w:sz w:val="24"/>
          <w:szCs w:val="24"/>
          <w:lang w:val="nb-NO"/>
        </w:rPr>
        <w:t xml:space="preserve">. </w:t>
      </w:r>
      <w:r w:rsidR="00940249">
        <w:rPr>
          <w:sz w:val="24"/>
          <w:szCs w:val="24"/>
          <w:lang w:val="nb-NO"/>
        </w:rPr>
        <w:t xml:space="preserve">Basert på resultatene vil FHI i sammen med skolens elever og lærere lage en plan for hvordan IP-N kan tilbys til flere klasser og på flere skoler i Norge. </w:t>
      </w:r>
    </w:p>
    <w:p w:rsidR="00A53C83" w:rsidRDefault="00A53C83" w14:paraId="351A9E16" w14:textId="77777777">
      <w:pPr>
        <w:rPr>
          <w:lang w:val="nb-NO"/>
        </w:rPr>
      </w:pPr>
    </w:p>
    <w:p w:rsidRPr="00F1064D" w:rsidR="00E40373" w:rsidP="00F1064D" w:rsidRDefault="00E40373" w14:paraId="39CBB9B5" w14:textId="77777777">
      <w:pPr>
        <w:rPr>
          <w:lang w:val="nb-NO"/>
        </w:rPr>
      </w:pPr>
    </w:p>
    <w:sectPr w:rsidRPr="00F1064D" w:rsidR="00E40373">
      <w:headerReference w:type="default" r:id="rId13"/>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OB" w:author="Oppedal, Brit" w:date="2021-05-31T11:17:00Z" w:id="1">
    <w:p w:rsidRPr="0019419E" w:rsidR="0019419E" w:rsidRDefault="0019419E" w14:paraId="1E47E80C" w14:textId="160AC683">
      <w:pPr>
        <w:pStyle w:val="Merknadstekst"/>
        <w:rPr>
          <w:lang w:val="nb-NO"/>
        </w:rPr>
      </w:pPr>
      <w:r>
        <w:rPr>
          <w:rStyle w:val="Merknadsreferanse"/>
        </w:rPr>
        <w:annotationRef/>
      </w:r>
      <w:r w:rsidRPr="0019419E">
        <w:rPr>
          <w:lang w:val="nb-NO"/>
        </w:rPr>
        <w:t>Antar dette kan være på første side, med link til resten av informasjonen</w:t>
      </w:r>
      <w:r>
        <w:rPr>
          <w:lang w:val="nb-NO"/>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7E8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7E80C" w16cid:durableId="245F4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E7" w:rsidP="00CF23E7" w:rsidRDefault="00CF23E7" w14:paraId="4326B6A3" w14:textId="77777777">
      <w:pPr>
        <w:spacing w:after="0" w:line="240" w:lineRule="auto"/>
      </w:pPr>
      <w:r>
        <w:separator/>
      </w:r>
    </w:p>
  </w:endnote>
  <w:endnote w:type="continuationSeparator" w:id="0">
    <w:p w:rsidR="00CF23E7" w:rsidP="00CF23E7" w:rsidRDefault="00CF23E7" w14:paraId="3DEF1A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E7" w:rsidP="00CF23E7" w:rsidRDefault="00CF23E7" w14:paraId="064CBAF4" w14:textId="77777777">
      <w:pPr>
        <w:spacing w:after="0" w:line="240" w:lineRule="auto"/>
      </w:pPr>
      <w:r>
        <w:separator/>
      </w:r>
    </w:p>
  </w:footnote>
  <w:footnote w:type="continuationSeparator" w:id="0">
    <w:p w:rsidR="00CF23E7" w:rsidP="00CF23E7" w:rsidRDefault="00CF23E7" w14:paraId="36B43A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F23E7" w:rsidRDefault="1CA3F219" w14:paraId="4FECDB94" w14:textId="50D1B632">
    <w:pPr>
      <w:pStyle w:val="Topptekst"/>
    </w:pPr>
    <w:r w:rsidR="1BBD61DD">
      <w:drawing>
        <wp:inline wp14:editId="04FE94B1" wp14:anchorId="642570F1">
          <wp:extent cx="1013236" cy="534670"/>
          <wp:effectExtent l="0" t="0" r="0" b="0"/>
          <wp:docPr id="7" name="Bilde 7" title=""/>
          <wp:cNvGraphicFramePr>
            <a:graphicFrameLocks noChangeAspect="1"/>
          </wp:cNvGraphicFramePr>
          <a:graphic>
            <a:graphicData uri="http://schemas.openxmlformats.org/drawingml/2006/picture">
              <pic:pic>
                <pic:nvPicPr>
                  <pic:cNvPr id="0" name="Bilde 7"/>
                  <pic:cNvPicPr/>
                </pic:nvPicPr>
                <pic:blipFill>
                  <a:blip r:embed="R1a0b89c691ef43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3236" cy="534670"/>
                  </a:xfrm>
                  <a:prstGeom prst="rect">
                    <a:avLst/>
                  </a:prstGeom>
                </pic:spPr>
              </pic:pic>
            </a:graphicData>
          </a:graphic>
        </wp:inline>
      </w:drawing>
    </w:r>
  </w:p>
  <w:p w:rsidR="00CF23E7" w:rsidRDefault="00CF23E7" w14:paraId="4328C054"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3AB0"/>
    <w:multiLevelType w:val="hybridMultilevel"/>
    <w:tmpl w:val="6C649D42"/>
    <w:lvl w:ilvl="0" w:tplc="6C42908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edal, Brit">
    <w15:presenceInfo w15:providerId="AD" w15:userId="S-1-5-21-1801674531-963894560-682003330-4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lang="nb-NO" w:vendorID="64" w:dllVersion="131078" w:nlCheck="1" w:checkStyle="0" w:appName="MSWord"/>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F6"/>
    <w:rsid w:val="0007305C"/>
    <w:rsid w:val="000B0087"/>
    <w:rsid w:val="000E302E"/>
    <w:rsid w:val="000E3E44"/>
    <w:rsid w:val="001218E7"/>
    <w:rsid w:val="00136787"/>
    <w:rsid w:val="00151397"/>
    <w:rsid w:val="00154E23"/>
    <w:rsid w:val="00163B4C"/>
    <w:rsid w:val="00171CE2"/>
    <w:rsid w:val="0019419E"/>
    <w:rsid w:val="00197C45"/>
    <w:rsid w:val="001A448F"/>
    <w:rsid w:val="001D3553"/>
    <w:rsid w:val="002209DC"/>
    <w:rsid w:val="0024318F"/>
    <w:rsid w:val="00263B59"/>
    <w:rsid w:val="00266DDF"/>
    <w:rsid w:val="002C5264"/>
    <w:rsid w:val="002E0941"/>
    <w:rsid w:val="00304273"/>
    <w:rsid w:val="00315ADC"/>
    <w:rsid w:val="00321FC9"/>
    <w:rsid w:val="00330190"/>
    <w:rsid w:val="00332088"/>
    <w:rsid w:val="00387C93"/>
    <w:rsid w:val="003B1ED2"/>
    <w:rsid w:val="003C0E33"/>
    <w:rsid w:val="003D280E"/>
    <w:rsid w:val="00422ED0"/>
    <w:rsid w:val="004268CA"/>
    <w:rsid w:val="0044647C"/>
    <w:rsid w:val="00467782"/>
    <w:rsid w:val="0048302A"/>
    <w:rsid w:val="004B7549"/>
    <w:rsid w:val="004D1EC0"/>
    <w:rsid w:val="004D2BC6"/>
    <w:rsid w:val="004E6118"/>
    <w:rsid w:val="005456F2"/>
    <w:rsid w:val="005647FF"/>
    <w:rsid w:val="005F57F0"/>
    <w:rsid w:val="006053F6"/>
    <w:rsid w:val="00660209"/>
    <w:rsid w:val="006717CE"/>
    <w:rsid w:val="00672B14"/>
    <w:rsid w:val="006A1EA2"/>
    <w:rsid w:val="006A1EB2"/>
    <w:rsid w:val="006C2FE8"/>
    <w:rsid w:val="0070245F"/>
    <w:rsid w:val="00727C19"/>
    <w:rsid w:val="00782EE8"/>
    <w:rsid w:val="00790A86"/>
    <w:rsid w:val="007C50FD"/>
    <w:rsid w:val="007F0AB7"/>
    <w:rsid w:val="0084717C"/>
    <w:rsid w:val="008B5147"/>
    <w:rsid w:val="008D37EB"/>
    <w:rsid w:val="008E75DD"/>
    <w:rsid w:val="00921427"/>
    <w:rsid w:val="00925317"/>
    <w:rsid w:val="009253C9"/>
    <w:rsid w:val="00940249"/>
    <w:rsid w:val="00941B80"/>
    <w:rsid w:val="00957F36"/>
    <w:rsid w:val="009A2B88"/>
    <w:rsid w:val="009A53AE"/>
    <w:rsid w:val="009D00B3"/>
    <w:rsid w:val="009E69A3"/>
    <w:rsid w:val="00A53C83"/>
    <w:rsid w:val="00A55561"/>
    <w:rsid w:val="00A65222"/>
    <w:rsid w:val="00A717B5"/>
    <w:rsid w:val="00A80DE1"/>
    <w:rsid w:val="00A8760C"/>
    <w:rsid w:val="00AA699B"/>
    <w:rsid w:val="00AC7C80"/>
    <w:rsid w:val="00B01362"/>
    <w:rsid w:val="00B07E59"/>
    <w:rsid w:val="00C414AB"/>
    <w:rsid w:val="00C54722"/>
    <w:rsid w:val="00C675D4"/>
    <w:rsid w:val="00C86895"/>
    <w:rsid w:val="00C87262"/>
    <w:rsid w:val="00CA6EF6"/>
    <w:rsid w:val="00CF10F8"/>
    <w:rsid w:val="00CF23E7"/>
    <w:rsid w:val="00D04B3D"/>
    <w:rsid w:val="00D22991"/>
    <w:rsid w:val="00D34F2F"/>
    <w:rsid w:val="00D711AD"/>
    <w:rsid w:val="00D74901"/>
    <w:rsid w:val="00DB19E5"/>
    <w:rsid w:val="00DC5BA0"/>
    <w:rsid w:val="00DD0E0C"/>
    <w:rsid w:val="00DE2D02"/>
    <w:rsid w:val="00DF5456"/>
    <w:rsid w:val="00E062F7"/>
    <w:rsid w:val="00E40373"/>
    <w:rsid w:val="00E67D1E"/>
    <w:rsid w:val="00EC6DC8"/>
    <w:rsid w:val="00EE390E"/>
    <w:rsid w:val="00EF0C87"/>
    <w:rsid w:val="00F0089C"/>
    <w:rsid w:val="00F00CB9"/>
    <w:rsid w:val="00F1064D"/>
    <w:rsid w:val="00F308F2"/>
    <w:rsid w:val="00F322AB"/>
    <w:rsid w:val="00F44AC5"/>
    <w:rsid w:val="00F56DDD"/>
    <w:rsid w:val="00F7690D"/>
    <w:rsid w:val="00FA0A59"/>
    <w:rsid w:val="023B37B7"/>
    <w:rsid w:val="067F9368"/>
    <w:rsid w:val="086638B8"/>
    <w:rsid w:val="097F0564"/>
    <w:rsid w:val="1645B51D"/>
    <w:rsid w:val="1BBD61DD"/>
    <w:rsid w:val="1C8598AC"/>
    <w:rsid w:val="1CA3F219"/>
    <w:rsid w:val="22A4F0C6"/>
    <w:rsid w:val="2D0EA191"/>
    <w:rsid w:val="3722F95C"/>
    <w:rsid w:val="3DFAA009"/>
    <w:rsid w:val="40F22C8C"/>
    <w:rsid w:val="4A2892AC"/>
    <w:rsid w:val="4EA7966A"/>
    <w:rsid w:val="4F0486C6"/>
    <w:rsid w:val="519C9E1D"/>
    <w:rsid w:val="565100DB"/>
    <w:rsid w:val="5E617BAA"/>
    <w:rsid w:val="7195EB04"/>
    <w:rsid w:val="7409A1D7"/>
    <w:rsid w:val="7F92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496F"/>
  <w15:chartTrackingRefBased/>
  <w15:docId w15:val="{3C9C9339-C669-4691-B87A-A921455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F1064D"/>
    <w:pPr>
      <w:ind w:left="720"/>
      <w:contextualSpacing/>
    </w:pPr>
  </w:style>
  <w:style w:type="paragraph" w:styleId="Topptekst">
    <w:name w:val="header"/>
    <w:basedOn w:val="Normal"/>
    <w:link w:val="TopptekstTegn"/>
    <w:uiPriority w:val="99"/>
    <w:unhideWhenUsed/>
    <w:rsid w:val="00CF23E7"/>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CF23E7"/>
  </w:style>
  <w:style w:type="paragraph" w:styleId="Bunntekst">
    <w:name w:val="footer"/>
    <w:basedOn w:val="Normal"/>
    <w:link w:val="BunntekstTegn"/>
    <w:uiPriority w:val="99"/>
    <w:unhideWhenUsed/>
    <w:rsid w:val="00CF23E7"/>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CF23E7"/>
  </w:style>
  <w:style w:type="character" w:styleId="Merknadsreferanse">
    <w:name w:val="annotation reference"/>
    <w:basedOn w:val="Standardskriftforavsnitt"/>
    <w:uiPriority w:val="99"/>
    <w:semiHidden/>
    <w:unhideWhenUsed/>
    <w:rsid w:val="00CA6EF6"/>
    <w:rPr>
      <w:sz w:val="16"/>
      <w:szCs w:val="16"/>
    </w:rPr>
  </w:style>
  <w:style w:type="paragraph" w:styleId="Merknadstekst">
    <w:name w:val="annotation text"/>
    <w:basedOn w:val="Normal"/>
    <w:link w:val="MerknadstekstTegn"/>
    <w:uiPriority w:val="99"/>
    <w:semiHidden/>
    <w:unhideWhenUsed/>
    <w:rsid w:val="00CA6EF6"/>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CA6EF6"/>
    <w:rPr>
      <w:sz w:val="20"/>
      <w:szCs w:val="20"/>
    </w:rPr>
  </w:style>
  <w:style w:type="paragraph" w:styleId="Kommentaremne">
    <w:name w:val="annotation subject"/>
    <w:basedOn w:val="Merknadstekst"/>
    <w:next w:val="Merknadstekst"/>
    <w:link w:val="KommentaremneTegn"/>
    <w:uiPriority w:val="99"/>
    <w:semiHidden/>
    <w:unhideWhenUsed/>
    <w:rsid w:val="00CA6EF6"/>
    <w:rPr>
      <w:b/>
      <w:bCs/>
    </w:rPr>
  </w:style>
  <w:style w:type="character" w:styleId="KommentaremneTegn" w:customStyle="1">
    <w:name w:val="Kommentaremne Tegn"/>
    <w:basedOn w:val="MerknadstekstTegn"/>
    <w:link w:val="Kommentaremne"/>
    <w:uiPriority w:val="99"/>
    <w:semiHidden/>
    <w:rsid w:val="00CA6EF6"/>
    <w:rPr>
      <w:b/>
      <w:bCs/>
      <w:sz w:val="20"/>
      <w:szCs w:val="20"/>
    </w:rPr>
  </w:style>
  <w:style w:type="paragraph" w:styleId="Bobletekst">
    <w:name w:val="Balloon Text"/>
    <w:basedOn w:val="Normal"/>
    <w:link w:val="BobletekstTegn"/>
    <w:uiPriority w:val="99"/>
    <w:semiHidden/>
    <w:unhideWhenUsed/>
    <w:rsid w:val="00CA6EF6"/>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CA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jpg" Id="R22e79378fbb24fe8" /></Relationships>
</file>

<file path=word/_rels/header1.xml.rels>&#65279;<?xml version="1.0" encoding="utf-8"?><Relationships xmlns="http://schemas.openxmlformats.org/package/2006/relationships"><Relationship Type="http://schemas.openxmlformats.org/officeDocument/2006/relationships/image" Target="/media/image2.png" Id="R1a0b89c691ef43e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dd856-6a32-4f72-920b-b3c650540c6d"/>
    <FHI_TopicTaxHTField xmlns="9e7c1b5f-6b93-4ee4-9fa2-fda8f1b47cf5">
      <Terms xmlns="http://schemas.microsoft.com/office/infopath/2007/PartnerControls"/>
    </FHI_TopicTaxHTField>
    <h0ddf975f7c840c497fc2901d5340bb3 xmlns="ef5dd856-6a32-4f72-920b-b3c650540c6d" xsi:nil="true"/>
    <TaxKeywordTaxHTField xmlns="ef5dd856-6a32-4f72-920b-b3c650540c6d">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DC8C2227DA654C9F90ACF0F93CFB48" ma:contentTypeVersion="26" ma:contentTypeDescription="Opprett et nytt dokument." ma:contentTypeScope="" ma:versionID="9ce0aeb38e9fe6c2c6e2f664a0c02a21">
  <xsd:schema xmlns:xsd="http://www.w3.org/2001/XMLSchema" xmlns:xs="http://www.w3.org/2001/XMLSchema" xmlns:p="http://schemas.microsoft.com/office/2006/metadata/properties" xmlns:ns2="ef5dd856-6a32-4f72-920b-b3c650540c6d" xmlns:ns3="9e7c1b5f-6b93-4ee4-9fa2-fda8f1b47cf5" xmlns:ns4="f8e6d35f-d3a7-404f-8a29-b09de220f9a5" targetNamespace="http://schemas.microsoft.com/office/2006/metadata/properties" ma:root="true" ma:fieldsID="290703992cf0b16a319e4799a44065d0" ns2:_="" ns3:_="" ns4:_="">
    <xsd:import namespace="ef5dd856-6a32-4f72-920b-b3c650540c6d"/>
    <xsd:import namespace="9e7c1b5f-6b93-4ee4-9fa2-fda8f1b47cf5"/>
    <xsd:import namespace="f8e6d35f-d3a7-404f-8a29-b09de220f9a5"/>
    <xsd:element name="properties">
      <xsd:complexType>
        <xsd:sequence>
          <xsd:element name="documentManagement">
            <xsd:complexType>
              <xsd:all>
                <xsd:element ref="ns2:h0ddf975f7c840c497fc2901d5340bb3" minOccurs="0"/>
                <xsd:element ref="ns2:TaxCatchAll" minOccurs="0"/>
                <xsd:element ref="ns2:TaxKeywordTaxHTField" minOccurs="0"/>
                <xsd:element ref="ns3:FHI_Topic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h0ddf975f7c840c497fc2901d5340bb3" ma:index="5" nillable="true" ma:displayName="Topic_0" ma:hidden="true" ma:internalName="h0ddf975f7c840c497fc2901d5340bb3" ma:readOnly="false">
      <xsd:simpleType>
        <xsd:restriction base="dms:Note"/>
      </xsd:simpleType>
    </xsd:element>
    <xsd:element name="TaxCatchAll" ma:index="6" nillable="true" ma:displayName="Taxonomy Catch All Column" ma:hidden="true" ma:list="{d0c55754-66d3-445f-b8c5-73cf8b3d487d}"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6d35f-d3a7-404f-8a29-b09de220f9a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F5CD0-0CE8-45DC-80CB-0792ACD44F19}">
  <ds:schemaRefs>
    <ds:schemaRef ds:uri="http://purl.org/dc/terms/"/>
    <ds:schemaRef ds:uri="http://schemas.openxmlformats.org/package/2006/metadata/core-properties"/>
    <ds:schemaRef ds:uri="f8e6d35f-d3a7-404f-8a29-b09de220f9a5"/>
    <ds:schemaRef ds:uri="http://schemas.microsoft.com/office/2006/documentManagement/types"/>
    <ds:schemaRef ds:uri="http://schemas.microsoft.com/office/infopath/2007/PartnerControls"/>
    <ds:schemaRef ds:uri="ef5dd856-6a32-4f72-920b-b3c650540c6d"/>
    <ds:schemaRef ds:uri="http://purl.org/dc/elements/1.1/"/>
    <ds:schemaRef ds:uri="http://schemas.microsoft.com/office/2006/metadata/properties"/>
    <ds:schemaRef ds:uri="9e7c1b5f-6b93-4ee4-9fa2-fda8f1b47cf5"/>
    <ds:schemaRef ds:uri="http://www.w3.org/XML/1998/namespace"/>
    <ds:schemaRef ds:uri="http://purl.org/dc/dcmitype/"/>
  </ds:schemaRefs>
</ds:datastoreItem>
</file>

<file path=customXml/itemProps2.xml><?xml version="1.0" encoding="utf-8"?>
<ds:datastoreItem xmlns:ds="http://schemas.openxmlformats.org/officeDocument/2006/customXml" ds:itemID="{6CF73586-3279-45BB-9A6A-2E9F8E30E86A}">
  <ds:schemaRefs>
    <ds:schemaRef ds:uri="http://schemas.microsoft.com/sharepoint/v3/contenttype/forms"/>
  </ds:schemaRefs>
</ds:datastoreItem>
</file>

<file path=customXml/itemProps3.xml><?xml version="1.0" encoding="utf-8"?>
<ds:datastoreItem xmlns:ds="http://schemas.openxmlformats.org/officeDocument/2006/customXml" ds:itemID="{772DDCAE-9051-4D08-AC90-872AC478EBEB}">
  <ds:schemaRefs>
    <ds:schemaRef ds:uri="http://schemas.microsoft.com/office/2006/metadata/contentType"/>
    <ds:schemaRef ds:uri="http://schemas.microsoft.com/office/2006/metadata/properties/metaAttributes"/>
    <ds:schemaRef ds:uri="http://www.w3.org/2000/xmlns/"/>
    <ds:schemaRef ds:uri="http://www.w3.org/2001/XMLSchema"/>
    <ds:schemaRef ds:uri="ef5dd856-6a32-4f72-920b-b3c650540c6d"/>
    <ds:schemaRef ds:uri="9e7c1b5f-6b93-4ee4-9fa2-fda8f1b47cf5"/>
    <ds:schemaRef ds:uri="f8e6d35f-d3a7-404f-8a29-b09de220f9a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Oda Solesvik Oppedal</dc:creator>
  <keywords/>
  <dc:description/>
  <lastModifiedBy>Helene Blaschek</lastModifiedBy>
  <revision>3</revision>
  <dcterms:created xsi:type="dcterms:W3CDTF">2021-06-01T11:39:00.0000000Z</dcterms:created>
  <dcterms:modified xsi:type="dcterms:W3CDTF">2021-06-14T12:38:13.3954643Z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0x01010079DC8C2227DA654C9F90ACF0F93CFB48</vt:lpwstr>
  </property>
  <property fmtid="{D5CDD505-2E9C-101B-9397-08002B2CF9AE}" pid="3" name="TaxKeyword">
    <vt:lpwstr/>
  </property>
  <property fmtid="{D5CDD505-2E9C-101B-9397-08002B2CF9AE}" pid="4" name="FHI_Topic">
    <vt:lpwstr/>
  </property>
  <property fmtid="{D5CDD505-2E9C-101B-9397-08002B2CF9AE}" pid="5" name="FHITopic">
    <vt:lpwstr/>
  </property>
</Properties>
</file>